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5AA1" w14:textId="4D174C02" w:rsidR="00C56F92" w:rsidRDefault="009375D3">
      <w:r>
        <w:t>The Round Lake City Council met in regular session on Wednesday, February 10</w:t>
      </w:r>
      <w:r w:rsidRPr="009375D3">
        <w:rPr>
          <w:vertAlign w:val="superscript"/>
        </w:rPr>
        <w:t>th</w:t>
      </w:r>
      <w:r>
        <w:t>, 2021 at 6:15pm at City Hall. Councilmembers present were Jennifer Rehnelt, Walon Habben, Randy Rowe and Mayor Timothy Kennedy. Others in attendance were Derek Nelson, Deputy Ryan Kruger and Clerk Elaine Walker. Councilmember Paul Cunningham and Bruce Bentele were absent.</w:t>
      </w:r>
    </w:p>
    <w:p w14:paraId="11CBB801" w14:textId="3A93DF1F" w:rsidR="009375D3" w:rsidRDefault="009375D3">
      <w:r>
        <w:t>Meeting was called to order at 6:15pm.</w:t>
      </w:r>
    </w:p>
    <w:p w14:paraId="55E3707E" w14:textId="1604D722" w:rsidR="009375D3" w:rsidRDefault="009375D3">
      <w:r>
        <w:t>Pledge of Allegiance.</w:t>
      </w:r>
    </w:p>
    <w:p w14:paraId="52BDE853" w14:textId="6FE99F7B" w:rsidR="009375D3" w:rsidRDefault="009375D3">
      <w:r>
        <w:t>Motion by</w:t>
      </w:r>
      <w:r w:rsidR="00A0257F">
        <w:t xml:space="preserve"> Habben, second by Rowe to approve the agenda with no additions. All ayes: Carried.</w:t>
      </w:r>
    </w:p>
    <w:p w14:paraId="709817E2" w14:textId="3CCA79CB" w:rsidR="00A0257F" w:rsidRDefault="00A0257F">
      <w:r>
        <w:t>Motion by Habben, second by Rehnelt to approve the minutes from the January 13</w:t>
      </w:r>
      <w:r w:rsidRPr="00A0257F">
        <w:rPr>
          <w:vertAlign w:val="superscript"/>
        </w:rPr>
        <w:t>th</w:t>
      </w:r>
      <w:r>
        <w:t xml:space="preserve"> meeting. All ayes: Carried.</w:t>
      </w:r>
    </w:p>
    <w:p w14:paraId="3EAF29A7" w14:textId="02DEE05B" w:rsidR="00A0257F" w:rsidRDefault="00A0257F">
      <w:r>
        <w:t>Motion by Rehnelt, second by Rowe to pay claims in the amount of $50,177.98 check #22287-22318, January disbursements for $83,998.01, January receipts for $123,996.93, February disbursements for $16,167.63 paid to avoid late fees for total February disbursements of $66,345.61.</w:t>
      </w:r>
      <w:r w:rsidR="00FE3561">
        <w:t xml:space="preserve"> Councilmember</w:t>
      </w:r>
      <w:r w:rsidR="001E166B">
        <w:t xml:space="preserve">s </w:t>
      </w:r>
      <w:r w:rsidR="00FE3561">
        <w:t>Habben and Rehnelt noticed that they were paid for the NEON meeting and neither was able to attend. They instructed Clerk Elaine to adjust their next payment accordingly, easiest way to do that is to not pay them for an extra meeting in the future.</w:t>
      </w:r>
      <w:r>
        <w:t xml:space="preserve"> All ayes: Carried.</w:t>
      </w:r>
    </w:p>
    <w:p w14:paraId="54CDFF16" w14:textId="7461CBF7" w:rsidR="00A0257F" w:rsidRDefault="00A0257F">
      <w:r>
        <w:t>Councilmember Rehnelt presented Park Equipment Project 2021 update from the committee. Announcement of who receives the grant from Worthington Health Care Foundation will be made in March. With this information they will know what plan they have enough money raised to move forward. Thank you notes have been sent to all of those who have donated to the project so far.</w:t>
      </w:r>
    </w:p>
    <w:p w14:paraId="66DABAFD" w14:textId="23FA1395" w:rsidR="00A0257F" w:rsidRDefault="00A0257F">
      <w:r>
        <w:t xml:space="preserve">Kim Eisfeld recommended adding the </w:t>
      </w:r>
      <w:r w:rsidR="000667BE">
        <w:t xml:space="preserve">outstanding checks back into CTAS totaling $163.07. These checks were sent out to residents when they left town and the bills were paid out of their deposits, any remaining credit balance was refunded to the resident. </w:t>
      </w:r>
      <w:r w:rsidR="001E166B">
        <w:t xml:space="preserve">Another outstanding check </w:t>
      </w:r>
      <w:r w:rsidR="000667BE">
        <w:t>was written to a vendor</w:t>
      </w:r>
      <w:r w:rsidR="001E166B">
        <w:t>, never arrived at the vendor</w:t>
      </w:r>
      <w:r w:rsidR="000667BE">
        <w:t xml:space="preserve"> and has been replaced recently.</w:t>
      </w:r>
    </w:p>
    <w:p w14:paraId="1E69F89D" w14:textId="0922D143" w:rsidR="00A0257F" w:rsidRDefault="00A0257F">
      <w:r>
        <w:t xml:space="preserve">Bethel Lutheran Church had a toilet that was stuck that has been replaced and they would like to request an adjustment to the bill. Motion by Rehnelt, second by Rowe to approve Clerk Elaine charge the average monthly usage and </w:t>
      </w:r>
      <w:r w:rsidR="001A06B8">
        <w:t xml:space="preserve">adjust for </w:t>
      </w:r>
      <w:r>
        <w:t xml:space="preserve">the cost </w:t>
      </w:r>
      <w:r w:rsidR="001A06B8">
        <w:t xml:space="preserve">only </w:t>
      </w:r>
      <w:r>
        <w:t>of excess water used. All ayes: Carried.</w:t>
      </w:r>
    </w:p>
    <w:p w14:paraId="17C2BDC6" w14:textId="49ABB97E" w:rsidR="001A06B8" w:rsidRDefault="001A06B8">
      <w:r>
        <w:t>Resolution 2021-02-10 – Resolution Accepting Donations Received for Park Equipment Project in January. Motion by Rowe, second by Habben to accept donations received in January. All ayes: Carried.</w:t>
      </w:r>
    </w:p>
    <w:p w14:paraId="5BF7FB1A" w14:textId="738224A7" w:rsidR="001A06B8" w:rsidRDefault="001A06B8">
      <w:r>
        <w:t>Council received the iPads that were purchased with the Cares Act Funds and they will work on the use policy and take action on that next meeting.</w:t>
      </w:r>
    </w:p>
    <w:p w14:paraId="38982CBA" w14:textId="1299C1EE" w:rsidR="001A06B8" w:rsidRDefault="001A06B8">
      <w:r>
        <w:t>Derek presented Council with the need to replace the utility locator. The current equipment is over 15 years old and obsolete. Motion by Habben, second by Rehnelt to purchase new locator with tablet that is required to operate it. All ayes: Carried.</w:t>
      </w:r>
    </w:p>
    <w:p w14:paraId="5512234F" w14:textId="233D7885" w:rsidR="001A06B8" w:rsidRDefault="001A06B8">
      <w:r>
        <w:t>Clerk Elaine asked about getting dual monitors for her office. Council approved the purchase and if it was under $1,000 determined there would no further action necessary, she could purchase outright.</w:t>
      </w:r>
    </w:p>
    <w:p w14:paraId="2FB18E45" w14:textId="50015F3D" w:rsidR="001A06B8" w:rsidRDefault="001A06B8">
      <w:r>
        <w:t xml:space="preserve"> Round Lake Board of Review will be on Monday, April 26</w:t>
      </w:r>
      <w:r w:rsidRPr="001A06B8">
        <w:rPr>
          <w:vertAlign w:val="superscript"/>
        </w:rPr>
        <w:t>th</w:t>
      </w:r>
      <w:r>
        <w:t>, 2021 at 2:30pm at City Hall.</w:t>
      </w:r>
    </w:p>
    <w:p w14:paraId="5FAF8831" w14:textId="60B19D7D" w:rsidR="001A06B8" w:rsidRDefault="001A06B8">
      <w:r>
        <w:t>Daylight Savings Time starts on March 14</w:t>
      </w:r>
      <w:r w:rsidRPr="001A06B8">
        <w:rPr>
          <w:vertAlign w:val="superscript"/>
        </w:rPr>
        <w:t>th</w:t>
      </w:r>
      <w:r>
        <w:t>, 2021, clocks spring ahead one hour.</w:t>
      </w:r>
    </w:p>
    <w:p w14:paraId="18F3BA93" w14:textId="30094DD2" w:rsidR="001A06B8" w:rsidRDefault="00FE3561">
      <w:r>
        <w:lastRenderedPageBreak/>
        <w:t>Next City Council meeting will be held on Wednesday, March 10</w:t>
      </w:r>
      <w:r w:rsidRPr="00FE3561">
        <w:rPr>
          <w:vertAlign w:val="superscript"/>
        </w:rPr>
        <w:t>th</w:t>
      </w:r>
      <w:r>
        <w:t>, 2021 at 6:15pm at City Hall.</w:t>
      </w:r>
    </w:p>
    <w:p w14:paraId="6FFB3F49" w14:textId="3C89498D" w:rsidR="00FE3561" w:rsidRDefault="00FE3561">
      <w:r>
        <w:t>Motion by Habben, second by Rehnelt to adjourn. All ayes: Carried.</w:t>
      </w:r>
    </w:p>
    <w:p w14:paraId="79D7865A" w14:textId="62C463CD" w:rsidR="00FE3561" w:rsidRDefault="00FE3561">
      <w:r>
        <w:t>Meeting was adjourned at 8:34pm.</w:t>
      </w:r>
    </w:p>
    <w:p w14:paraId="6B2C785A" w14:textId="77777777" w:rsidR="00FE3561" w:rsidRDefault="00FE3561"/>
    <w:p w14:paraId="69191C9D" w14:textId="77777777" w:rsidR="00A0257F" w:rsidRDefault="00A0257F"/>
    <w:sectPr w:rsidR="00A0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D3"/>
    <w:rsid w:val="000667BE"/>
    <w:rsid w:val="001A06B8"/>
    <w:rsid w:val="001E166B"/>
    <w:rsid w:val="00392243"/>
    <w:rsid w:val="00630563"/>
    <w:rsid w:val="00683BAF"/>
    <w:rsid w:val="00731C48"/>
    <w:rsid w:val="009375D3"/>
    <w:rsid w:val="00A0257F"/>
    <w:rsid w:val="00FE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BFEB"/>
  <w15:chartTrackingRefBased/>
  <w15:docId w15:val="{D59BEA89-ECF1-43A0-9C9B-A1E857F9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cp:lastPrinted>2021-02-22T20:21:00Z</cp:lastPrinted>
  <dcterms:created xsi:type="dcterms:W3CDTF">2021-02-17T20:19:00Z</dcterms:created>
  <dcterms:modified xsi:type="dcterms:W3CDTF">2021-02-22T20:24:00Z</dcterms:modified>
</cp:coreProperties>
</file>