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3F01" w14:textId="56D73F6D" w:rsidR="00750FC8" w:rsidRDefault="00750FC8">
      <w:r>
        <w:t>The Round Lake City Council met in regular session on Wednesday, April 13</w:t>
      </w:r>
      <w:r w:rsidRPr="00750FC8">
        <w:rPr>
          <w:vertAlign w:val="superscript"/>
        </w:rPr>
        <w:t>th</w:t>
      </w:r>
      <w:r>
        <w:t xml:space="preserve">, 2022 at 6:30pm at City Hall. Councilmembers present were Paul Cunningham, Walon Habben, Randy Rowe and Jennifer Rehnelt as acting Mayor. Mayor Timothy Kennedy was absent. Others present were Ryan &amp; Sara </w:t>
      </w:r>
      <w:proofErr w:type="spellStart"/>
      <w:r>
        <w:t>Eggestein</w:t>
      </w:r>
      <w:proofErr w:type="spellEnd"/>
      <w:r>
        <w:t xml:space="preserve">, </w:t>
      </w:r>
      <w:r w:rsidR="00DE25D9">
        <w:t xml:space="preserve">Deputy Nelson, </w:t>
      </w:r>
      <w:r>
        <w:t>Bruce Bentele, Derek Nelson and Clerk Elaine Walker.</w:t>
      </w:r>
      <w:r w:rsidR="006B595F">
        <w:t xml:space="preserve"> </w:t>
      </w:r>
    </w:p>
    <w:p w14:paraId="1B69CA21" w14:textId="50291882" w:rsidR="00750FC8" w:rsidRDefault="00750FC8">
      <w:r>
        <w:t>Meeting was called to order at 6:30pm.</w:t>
      </w:r>
    </w:p>
    <w:p w14:paraId="539E020D" w14:textId="1E5F1B5F" w:rsidR="00750FC8" w:rsidRDefault="00750FC8">
      <w:r>
        <w:t>Pledge of Allegiance.</w:t>
      </w:r>
    </w:p>
    <w:p w14:paraId="41A9D10C" w14:textId="62B11614" w:rsidR="00750FC8" w:rsidRDefault="00750FC8">
      <w:r>
        <w:t>Additions to the agenda – Invoice from Harvey Signs, JD #24 pre-pay, Materials list</w:t>
      </w:r>
      <w:r w:rsidR="008D5B24">
        <w:t xml:space="preserve"> revision</w:t>
      </w:r>
      <w:r>
        <w:t xml:space="preserve"> for JD #13 gas project, Ryan &amp; Sara </w:t>
      </w:r>
      <w:proofErr w:type="spellStart"/>
      <w:r>
        <w:t>Eggest</w:t>
      </w:r>
      <w:r w:rsidR="00472A8C">
        <w:t>ei</w:t>
      </w:r>
      <w:r>
        <w:t>n</w:t>
      </w:r>
      <w:proofErr w:type="spellEnd"/>
      <w:r>
        <w:t xml:space="preserve"> land purchase, Increase Sewer rate.</w:t>
      </w:r>
    </w:p>
    <w:p w14:paraId="6466587F" w14:textId="78CC888F" w:rsidR="006B595F" w:rsidRDefault="006B595F">
      <w:r>
        <w:t>While Acting as Mayor, Jennifer Rehnelt abstained from voting for the entire meeting.</w:t>
      </w:r>
    </w:p>
    <w:p w14:paraId="16D3466C" w14:textId="599FDB18" w:rsidR="00750FC8" w:rsidRDefault="006B595F">
      <w:r>
        <w:t>Motion by Rowe, second by Cunningham to approve the agenda and the additions to the agenda. All ayes: Carried.</w:t>
      </w:r>
    </w:p>
    <w:p w14:paraId="64A51F61" w14:textId="3DAABC81" w:rsidR="006B595F" w:rsidRDefault="006B595F">
      <w:r>
        <w:t>Motion by Cunningham, second by Habben to approve the minutes from the March 9</w:t>
      </w:r>
      <w:r w:rsidRPr="006B595F">
        <w:rPr>
          <w:vertAlign w:val="superscript"/>
        </w:rPr>
        <w:t>th</w:t>
      </w:r>
      <w:r>
        <w:t xml:space="preserve"> regular meeting. All ayes: Carried.</w:t>
      </w:r>
    </w:p>
    <w:p w14:paraId="22EB3CFD" w14:textId="77777777" w:rsidR="00D76E63" w:rsidRDefault="006B595F">
      <w:r>
        <w:t>Motion by Habben, second by Rowe to approve March Disbursements for $145,953.28, March Receipts totaling $169,563.77, Claims list for approval Checks #22883-22913 for $96,948.86 and April Disbursements for $</w:t>
      </w:r>
      <w:r w:rsidR="008D5B24">
        <w:t xml:space="preserve">16,835.13 paid online to avoid late charges, total April Disbursements $113,783.99. </w:t>
      </w:r>
      <w:r w:rsidR="00D76E63">
        <w:t>All ayes: Carried.</w:t>
      </w:r>
    </w:p>
    <w:p w14:paraId="5A0E64AC" w14:textId="1C16F92C" w:rsidR="006B595F" w:rsidRDefault="003E498A">
      <w:r>
        <w:t xml:space="preserve">Motion by Rowe </w:t>
      </w:r>
      <w:r w:rsidR="00D76E63">
        <w:t>to pay the additional invoice from Harvey Signs for $18.00</w:t>
      </w:r>
      <w:r>
        <w:t>, second by Cunningham</w:t>
      </w:r>
      <w:r w:rsidR="00D76E63">
        <w:t xml:space="preserve">. </w:t>
      </w:r>
      <w:r w:rsidR="008D5B24">
        <w:t>All ayes: Carried.</w:t>
      </w:r>
    </w:p>
    <w:p w14:paraId="3861D896" w14:textId="39D12C1F" w:rsidR="00BB3B8B" w:rsidRDefault="00BB3B8B">
      <w:r>
        <w:t xml:space="preserve">Ryan and Sara </w:t>
      </w:r>
      <w:proofErr w:type="spellStart"/>
      <w:r>
        <w:t>Eggestein</w:t>
      </w:r>
      <w:proofErr w:type="spellEnd"/>
      <w:r>
        <w:t xml:space="preserve"> would like to purchase some land that is owned by the </w:t>
      </w:r>
      <w:proofErr w:type="gramStart"/>
      <w:r>
        <w:t>City</w:t>
      </w:r>
      <w:proofErr w:type="gramEnd"/>
      <w:r>
        <w:t xml:space="preserve">. The land is adjacent to their parcel #28-0254-000. Council would like them to have their parcel surveyed and Clerk Elaine will look into what would need to be done with the land owned by the </w:t>
      </w:r>
      <w:proofErr w:type="gramStart"/>
      <w:r>
        <w:t>City</w:t>
      </w:r>
      <w:proofErr w:type="gramEnd"/>
      <w:r>
        <w:t>. Tabled until more research can be done.</w:t>
      </w:r>
    </w:p>
    <w:p w14:paraId="196A16DA" w14:textId="2D5120A7" w:rsidR="003E498A" w:rsidRDefault="003E498A">
      <w:r>
        <w:t xml:space="preserve">Nobles County is offering the pre-payment option of 90% of the Judicial Ditch 24 project. The amount of this project for the City of Round Lake at 90% is $168,100.00. The total project estimate is $186,789.28 and the remaining amount will be charged interest at 3.8-4% for 20 years. This option will save the </w:t>
      </w:r>
      <w:proofErr w:type="gramStart"/>
      <w:r>
        <w:t>City</w:t>
      </w:r>
      <w:proofErr w:type="gramEnd"/>
      <w:r>
        <w:t xml:space="preserve"> a significant amount of money and needs to be paid to the county prior to April 21, 2022 as the bonds have not gone out yet. Motion by Habben to prepay the 90% amount of $168,100.00, second by Rowe. All ayes: Carried.</w:t>
      </w:r>
    </w:p>
    <w:p w14:paraId="2B7AC11B" w14:textId="10C0C2FA" w:rsidR="008D5B24" w:rsidRDefault="008D5B24">
      <w:r>
        <w:t>Resolution No. 2022-04-13 – Resolution Approving 2022 Election Judges for the Special, State Primary and General Elections. Motion by Habben, second by Cunningham to approve list of judges per resolution. All ayes: Carried.</w:t>
      </w:r>
    </w:p>
    <w:p w14:paraId="4E04B1DC" w14:textId="4550FEC1" w:rsidR="008D5B24" w:rsidRDefault="00372F70">
      <w:r>
        <w:t>Resident had high water usage due to a faulty water softener. Permission to adjust billing account per procedure. Motion by Habben, second by Rowe to approve adjusting account. All ayes: Carried.</w:t>
      </w:r>
    </w:p>
    <w:p w14:paraId="4F4A129F" w14:textId="3384B188" w:rsidR="00372F70" w:rsidRDefault="00372F70">
      <w:r>
        <w:t xml:space="preserve">Resolution No. 2022-04-13(3) – Resolution to Elect the Standard Allowance Available Under the Revenue Loss Provisions of the Coronavirus Local Fiscal Recovery Fund Established Under the American Rescue </w:t>
      </w:r>
      <w:r>
        <w:lastRenderedPageBreak/>
        <w:t>Plan Act, allocating $40,215.86 for the City of Round Lake. Motion by Row, second by Cunningham to approve election of the Standard Allowance. All ayes: Carried.</w:t>
      </w:r>
    </w:p>
    <w:p w14:paraId="049B75AB" w14:textId="6F80DC61" w:rsidR="00372F70" w:rsidRDefault="00372F70">
      <w:r>
        <w:t xml:space="preserve">Motion by Habben, second by Rowe to approve the purchase of security cameras for the park. Total of </w:t>
      </w:r>
      <w:r w:rsidR="001C6334">
        <w:t>4 cameras, software and equipment to monitor the park area. Quote pricing was including tax, but City is exempt, total will be $5,315.53 including 1</w:t>
      </w:r>
      <w:r w:rsidR="001C6334" w:rsidRPr="001C6334">
        <w:rPr>
          <w:vertAlign w:val="superscript"/>
        </w:rPr>
        <w:t>st</w:t>
      </w:r>
      <w:r w:rsidR="001C6334">
        <w:t xml:space="preserve"> year of cloud storage. All ayes: Carried.</w:t>
      </w:r>
    </w:p>
    <w:p w14:paraId="3D935765" w14:textId="5FF5E0BF" w:rsidR="00472A8C" w:rsidRDefault="00472A8C">
      <w:r>
        <w:t>LGA</w:t>
      </w:r>
      <w:r w:rsidR="00D76E63">
        <w:t xml:space="preserve"> (Local Government Assistance)</w:t>
      </w:r>
      <w:r>
        <w:t xml:space="preserve"> funding may be figured differently next year, depending on what the legislation dictates.</w:t>
      </w:r>
    </w:p>
    <w:p w14:paraId="39120BD0" w14:textId="1C5E6E14" w:rsidR="00472A8C" w:rsidRDefault="00CE1D9C">
      <w:r>
        <w:t xml:space="preserve">Judicial Ditch #13 Gas Main Relocation – 2 sealed bids were received for the project. Winning bid was from NPL for $21,772.61. The other bid was from USDI for $42,290.00. Motion by </w:t>
      </w:r>
      <w:r w:rsidR="009A1DB4">
        <w:t>Habben, second by Rowe to accept the bid to do the gas main relocation from NPL. All ayes: Carried.</w:t>
      </w:r>
    </w:p>
    <w:p w14:paraId="6DB1ACB6" w14:textId="2F56E8C2" w:rsidR="003E498A" w:rsidRDefault="003E498A">
      <w:proofErr w:type="spellStart"/>
      <w:r>
        <w:t>Groebner</w:t>
      </w:r>
      <w:proofErr w:type="spellEnd"/>
      <w:r>
        <w:t xml:space="preserve"> invoice </w:t>
      </w:r>
      <w:r w:rsidR="00BB3B8B">
        <w:t xml:space="preserve">for materials list, for the JD #13 Gas Main Relocation project, was revised and total amount due is $13,967.73. Motion by Habben, second by Rowe to pay this invoice in addition to the other claims listed for approval. All ayes: Carried. </w:t>
      </w:r>
    </w:p>
    <w:p w14:paraId="342C21BC" w14:textId="77777777" w:rsidR="00BB3B8B" w:rsidRDefault="00BB3B8B"/>
    <w:p w14:paraId="2A2FA414" w14:textId="4130A2BB" w:rsidR="00662F21" w:rsidRDefault="00662F21">
      <w:r>
        <w:t>Derek requested permission to seek grants for the RL Municipal Gas department when they become available and permission to hire a grant writer if the need arises. Motion by Habben, second by Rowe to seek grants, and hire a grant writer, if necessary, for the gas department. All ayes: Carried.</w:t>
      </w:r>
    </w:p>
    <w:p w14:paraId="01DFC278" w14:textId="75084ADE" w:rsidR="00662F21" w:rsidRDefault="00662F21">
      <w:r>
        <w:t xml:space="preserve">Resolution No. 2022-04-13(2) – Resolution Accepting Donation Received for Miriam Cunningham’s Memorial Bench, in the amount of $917.23, given by the parent committee via Trevor </w:t>
      </w:r>
      <w:proofErr w:type="spellStart"/>
      <w:r>
        <w:t>Wintz</w:t>
      </w:r>
      <w:proofErr w:type="spellEnd"/>
      <w:r>
        <w:t>. Motion</w:t>
      </w:r>
      <w:r w:rsidR="00DE25D9">
        <w:t xml:space="preserve"> by</w:t>
      </w:r>
      <w:r>
        <w:t xml:space="preserve"> Habben, second by Rowe</w:t>
      </w:r>
      <w:r w:rsidR="00DE25D9">
        <w:t>. All ayes: Carried.</w:t>
      </w:r>
    </w:p>
    <w:p w14:paraId="54C5A30F" w14:textId="6AE3219A" w:rsidR="00DE25D9" w:rsidRDefault="00DE25D9">
      <w:r>
        <w:t>Bruce requested permission to purchase additional pump for the lift station to have as a backup. Motion by Habben, second by Cunningham. All ayes: Carried.</w:t>
      </w:r>
    </w:p>
    <w:p w14:paraId="268D0E61" w14:textId="779152FE" w:rsidR="00DE25D9" w:rsidRDefault="00DE25D9">
      <w:r>
        <w:t>Derek’s laptop is obsolete, as it is 8 years old and having issues. Motion by Rowe to replace Derek’s laptop, second by Cunningham. All ayes: Carried.</w:t>
      </w:r>
    </w:p>
    <w:p w14:paraId="1D29C7D2" w14:textId="5B4C2484" w:rsidR="00DE25D9" w:rsidRDefault="00DE25D9">
      <w:r>
        <w:t xml:space="preserve">Nobles County Deputy, Nelson attended meeting to check in with the </w:t>
      </w:r>
      <w:proofErr w:type="gramStart"/>
      <w:r>
        <w:t>City</w:t>
      </w:r>
      <w:proofErr w:type="gramEnd"/>
      <w:r>
        <w:t xml:space="preserve"> as to anything needing attention. </w:t>
      </w:r>
      <w:r w:rsidR="001A68BC">
        <w:t>Now is the time most cities are looking into nuisance violations, as the weather is getting nicer.</w:t>
      </w:r>
    </w:p>
    <w:p w14:paraId="1321CFA5" w14:textId="07899B1D" w:rsidR="00693577" w:rsidRDefault="00693577">
      <w:r>
        <w:t>After the 2021 audit, it was determined that the Sewer Fund is not sustaining itself. Motion by Rowe, second by Cunningham to increase the base rate for sewer from $10.00 to $11.50 for residents and from $12.00 - $13.50 for commercial properties. All ayes: Carried.</w:t>
      </w:r>
    </w:p>
    <w:p w14:paraId="48ECD83E" w14:textId="1CD49C6F" w:rsidR="00662F21" w:rsidRDefault="001A68BC">
      <w:r>
        <w:t>Round Lake’s Board of Review will be on Friday, April 22</w:t>
      </w:r>
      <w:r w:rsidRPr="001A68BC">
        <w:rPr>
          <w:vertAlign w:val="superscript"/>
        </w:rPr>
        <w:t>nd</w:t>
      </w:r>
      <w:r>
        <w:t>, 2022 at 2:30pm at City Hall.</w:t>
      </w:r>
    </w:p>
    <w:p w14:paraId="5CFD8640" w14:textId="23820626" w:rsidR="001A68BC" w:rsidRDefault="001A68BC">
      <w:r>
        <w:t>Round Lake Spring Cleanup is on Monday, April 25</w:t>
      </w:r>
      <w:r w:rsidRPr="001A68BC">
        <w:rPr>
          <w:vertAlign w:val="superscript"/>
        </w:rPr>
        <w:t>th</w:t>
      </w:r>
      <w:r>
        <w:t>, 2022.</w:t>
      </w:r>
    </w:p>
    <w:p w14:paraId="4E329FA5" w14:textId="189C505B" w:rsidR="001A68BC" w:rsidRDefault="001A68BC">
      <w:r>
        <w:t>The next City Council meeting will be on Wednesday, May 11</w:t>
      </w:r>
      <w:r w:rsidRPr="001A68BC">
        <w:rPr>
          <w:vertAlign w:val="superscript"/>
        </w:rPr>
        <w:t>th</w:t>
      </w:r>
      <w:r>
        <w:t xml:space="preserve"> at 6:30pm at City Hall.</w:t>
      </w:r>
    </w:p>
    <w:p w14:paraId="3FC37C7D" w14:textId="7E4BB57A" w:rsidR="001A68BC" w:rsidRDefault="001A68BC">
      <w:r>
        <w:t>Motion by Habben, second by Cunningham</w:t>
      </w:r>
      <w:r w:rsidR="00D76E63">
        <w:t xml:space="preserve"> to adjourn meeting. All ayes: Carried.</w:t>
      </w:r>
    </w:p>
    <w:p w14:paraId="397E04A7" w14:textId="040CB43D" w:rsidR="00D76E63" w:rsidRDefault="00D76E63">
      <w:r>
        <w:t>Meeting was adjourned at 8:29pm.</w:t>
      </w:r>
    </w:p>
    <w:sectPr w:rsidR="00D76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C8"/>
    <w:rsid w:val="00167074"/>
    <w:rsid w:val="001A68BC"/>
    <w:rsid w:val="001C6334"/>
    <w:rsid w:val="00372F70"/>
    <w:rsid w:val="00392243"/>
    <w:rsid w:val="003E498A"/>
    <w:rsid w:val="00472A8C"/>
    <w:rsid w:val="004C309B"/>
    <w:rsid w:val="00662F21"/>
    <w:rsid w:val="00693577"/>
    <w:rsid w:val="006B595F"/>
    <w:rsid w:val="00700E6E"/>
    <w:rsid w:val="00731C48"/>
    <w:rsid w:val="00750FC8"/>
    <w:rsid w:val="008D5B24"/>
    <w:rsid w:val="009A1DB4"/>
    <w:rsid w:val="00BB3B8B"/>
    <w:rsid w:val="00CE1D9C"/>
    <w:rsid w:val="00D76E63"/>
    <w:rsid w:val="00DE25D9"/>
    <w:rsid w:val="00E4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3C98"/>
  <w15:chartTrackingRefBased/>
  <w15:docId w15:val="{E204B717-DD89-48A0-B898-5D11FF64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6</cp:revision>
  <cp:lastPrinted>2022-04-20T14:19:00Z</cp:lastPrinted>
  <dcterms:created xsi:type="dcterms:W3CDTF">2022-04-19T14:45:00Z</dcterms:created>
  <dcterms:modified xsi:type="dcterms:W3CDTF">2022-04-20T14:20:00Z</dcterms:modified>
</cp:coreProperties>
</file>