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40F8A" w14:textId="4909F222" w:rsidR="00730AF3" w:rsidRDefault="00730AF3">
      <w:r>
        <w:t>The Round Lake City Council met in Special session on Tuesday, February 15</w:t>
      </w:r>
      <w:r w:rsidRPr="00730AF3">
        <w:rPr>
          <w:vertAlign w:val="superscript"/>
        </w:rPr>
        <w:t>th</w:t>
      </w:r>
      <w:r>
        <w:t xml:space="preserve"> at 6:30pm at City Hall. Councilmembers present were Paul Cunningham, Jennifer Rehnelt, Walon Habben, Randy Rowe and Mayor Timothy Kennedy. Others present were Josh Miller from United Prairie Insurance and Clerk Elaine Walker.</w:t>
      </w:r>
    </w:p>
    <w:p w14:paraId="1D9ACF61" w14:textId="392ED6E9" w:rsidR="00730AF3" w:rsidRDefault="00730AF3">
      <w:r>
        <w:t>Meeting was called to order at 6:30pm.</w:t>
      </w:r>
    </w:p>
    <w:p w14:paraId="54F7730C" w14:textId="449893BC" w:rsidR="00730AF3" w:rsidRDefault="00730AF3">
      <w:r>
        <w:t>Pledge of Allegiance.</w:t>
      </w:r>
    </w:p>
    <w:p w14:paraId="2C6868A4" w14:textId="403D3271" w:rsidR="00730AF3" w:rsidRDefault="00730AF3">
      <w:r>
        <w:t>Additions to the agenda – Pay Equity Report needs approval before filing and signatures are needed on the Noxious Weeds Report due for 2021.</w:t>
      </w:r>
    </w:p>
    <w:p w14:paraId="06C4FBBC" w14:textId="387F5475" w:rsidR="00730AF3" w:rsidRDefault="00730AF3">
      <w:r>
        <w:t>Motion by Rehnelt, second by Cunningham to approve the agenda and the additions to the agenda. All ayes: Carried.</w:t>
      </w:r>
    </w:p>
    <w:p w14:paraId="07D7D81C" w14:textId="675F7758" w:rsidR="00730AF3" w:rsidRDefault="00730AF3">
      <w:r>
        <w:t>Discussion of how the Agent of Record change made after the last meeting affects the agents. Josh Miller has completed the renewal process for the polic</w:t>
      </w:r>
      <w:r w:rsidR="007D2E5A">
        <w:t>y</w:t>
      </w:r>
      <w:r>
        <w:t xml:space="preserve"> renewing on March 1</w:t>
      </w:r>
      <w:r w:rsidRPr="00730AF3">
        <w:rPr>
          <w:vertAlign w:val="superscript"/>
        </w:rPr>
        <w:t>st</w:t>
      </w:r>
      <w:r>
        <w:t xml:space="preserve"> and by switching the agent of record to Emily Ahrenstorff, he would essentially be fired and not paid for the work he put into the process. Motion by Habben, second by Rowe to switch the Agent of Record back to Josh Miller as he was very helpful when the </w:t>
      </w:r>
      <w:proofErr w:type="gramStart"/>
      <w:r>
        <w:t>City</w:t>
      </w:r>
      <w:proofErr w:type="gramEnd"/>
      <w:r>
        <w:t xml:space="preserve"> needed the service to their account. All ayes: Carried.</w:t>
      </w:r>
    </w:p>
    <w:p w14:paraId="6008EFA0" w14:textId="6AEA5044" w:rsidR="00730AF3" w:rsidRDefault="00730AF3">
      <w:r>
        <w:t>Motion by Habben, second by Cunningham to give Clerk Elaine permission to file the Pay Equity Report that was due January 31, 2022. All ayes: Carried.</w:t>
      </w:r>
    </w:p>
    <w:p w14:paraId="3A161E24" w14:textId="67663D3C" w:rsidR="00730AF3" w:rsidRDefault="00730AF3">
      <w:r>
        <w:t>Councilmember Cunningham and the Mayor, Timothy Kennedy signed the Noxious Weed Report so Clerk Elaine can file the report that was due January 31, 2022.</w:t>
      </w:r>
    </w:p>
    <w:p w14:paraId="58481192" w14:textId="043F2498" w:rsidR="00730AF3" w:rsidRDefault="00730AF3">
      <w:r>
        <w:t>Motion by Habben, second by Rehnelt to adjourn. All ayes: Carried.</w:t>
      </w:r>
    </w:p>
    <w:p w14:paraId="056B8F4C" w14:textId="59019E76" w:rsidR="00730AF3" w:rsidRDefault="00730AF3">
      <w:r>
        <w:t>Meeting was adjourned at 7:01pm.</w:t>
      </w:r>
    </w:p>
    <w:p w14:paraId="2E2900C4" w14:textId="77777777" w:rsidR="00730AF3" w:rsidRDefault="00730AF3"/>
    <w:sectPr w:rsidR="00730AF3" w:rsidSect="003B423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F3"/>
    <w:rsid w:val="001E26E3"/>
    <w:rsid w:val="00392243"/>
    <w:rsid w:val="003B4232"/>
    <w:rsid w:val="00730AF3"/>
    <w:rsid w:val="00731C48"/>
    <w:rsid w:val="007D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BFF6"/>
  <w15:chartTrackingRefBased/>
  <w15:docId w15:val="{90022078-DDB0-46F3-8585-CAE848CB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1291</Characters>
  <Application>Microsoft Office Word</Application>
  <DocSecurity>0</DocSecurity>
  <Lines>10</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Walker</dc:creator>
  <cp:keywords/>
  <dc:description/>
  <cp:lastModifiedBy>Elaine Walker</cp:lastModifiedBy>
  <cp:revision>6</cp:revision>
  <cp:lastPrinted>2022-05-12T16:19:00Z</cp:lastPrinted>
  <dcterms:created xsi:type="dcterms:W3CDTF">2022-02-23T14:43:00Z</dcterms:created>
  <dcterms:modified xsi:type="dcterms:W3CDTF">2022-05-12T16:20:00Z</dcterms:modified>
</cp:coreProperties>
</file>