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6DB9" w14:textId="6116EDF5" w:rsidR="002E2E10" w:rsidRDefault="00580C8E">
      <w:r>
        <w:t>The Round Lake City Council met in Special Session on Thursday, August 31</w:t>
      </w:r>
      <w:r w:rsidRPr="00580C8E">
        <w:rPr>
          <w:vertAlign w:val="superscript"/>
        </w:rPr>
        <w:t>st</w:t>
      </w:r>
      <w:r>
        <w:t>, 2023 to discuss options to hire full-time public works/utility employee. Councilmembers present were Paul Cunningham, James Adams, Walon Habben, Randy Rowe and Mayor Timothy Kennedy. Others present were Bruce Bentele, Derek Nelson and Clerk Elaine Walker.</w:t>
      </w:r>
    </w:p>
    <w:p w14:paraId="578F5B34" w14:textId="38198338" w:rsidR="00580C8E" w:rsidRDefault="00580C8E">
      <w:r>
        <w:t>Meeting was called to order at 6:30pm.</w:t>
      </w:r>
    </w:p>
    <w:p w14:paraId="3967AA9B" w14:textId="5C558CE0" w:rsidR="00580C8E" w:rsidRDefault="00580C8E">
      <w:r>
        <w:t>Pledge of Allegiance.</w:t>
      </w:r>
    </w:p>
    <w:p w14:paraId="0EEFB56D" w14:textId="77777777" w:rsidR="00A6100B" w:rsidRDefault="00580C8E" w:rsidP="00A6100B">
      <w:r>
        <w:t xml:space="preserve">Mayor Timothy Kennedy informed the Council that the hiring committee had collected applications to fill the position and narrowed it down to four that they interviewed, of those four it was narrowed down to two. The committee recommended the candidate that best fit the position as the one they would like to </w:t>
      </w:r>
      <w:r w:rsidR="00A6100B">
        <w:t xml:space="preserve">extend the offer as follows: </w:t>
      </w:r>
    </w:p>
    <w:p w14:paraId="57F3E13D" w14:textId="00D88FE0" w:rsidR="00A6100B" w:rsidRDefault="00A6100B" w:rsidP="00A6100B">
      <w:r>
        <w:t>S</w:t>
      </w:r>
      <w:r w:rsidR="00580C8E">
        <w:t>tart at $24/hour and a</w:t>
      </w:r>
      <w:r w:rsidR="005044B5">
        <w:t>s operator</w:t>
      </w:r>
      <w:r w:rsidR="00580C8E">
        <w:t xml:space="preserve"> licenses are </w:t>
      </w:r>
      <w:r w:rsidR="005044B5">
        <w:t>acquired,</w:t>
      </w:r>
      <w:r w:rsidR="00580C8E">
        <w:t xml:space="preserve"> the hourly wage will</w:t>
      </w:r>
      <w:r w:rsidR="005044B5">
        <w:t xml:space="preserve"> be considered for</w:t>
      </w:r>
      <w:r w:rsidR="00580C8E">
        <w:t xml:space="preserve"> increase. </w:t>
      </w:r>
      <w:r>
        <w:t>If the first candidate declines the offer, the offer would then go out to the second candidate with the starting wage of $21/hour, based on qualifications for the position.</w:t>
      </w:r>
    </w:p>
    <w:p w14:paraId="5745789C" w14:textId="4214C770" w:rsidR="00580C8E" w:rsidRDefault="00580C8E">
      <w:r>
        <w:t xml:space="preserve">Benefits will start day one of employment and there will be a </w:t>
      </w:r>
      <w:r w:rsidR="00A6100B">
        <w:t>90-day</w:t>
      </w:r>
      <w:r>
        <w:t xml:space="preserve"> probation period during which either party may end the process if </w:t>
      </w:r>
      <w:r w:rsidR="00A6100B">
        <w:t>it is</w:t>
      </w:r>
      <w:r>
        <w:t xml:space="preserve"> not a good fit. </w:t>
      </w:r>
      <w:r w:rsidR="00A6100B">
        <w:t>Motion by Rowe, second by Cunningham to make this offer with the details mentioned above. All ayes: Carried.</w:t>
      </w:r>
    </w:p>
    <w:p w14:paraId="7E7D903E" w14:textId="5B061280" w:rsidR="00A6100B" w:rsidRDefault="00A6100B">
      <w:r>
        <w:t>Motion by Habben, second by Cunningham to adjourn. All ayes: Carried.</w:t>
      </w:r>
    </w:p>
    <w:p w14:paraId="1AA9E65F" w14:textId="30319284" w:rsidR="00A6100B" w:rsidRDefault="00A6100B">
      <w:r>
        <w:t>Meeting was adjourned at 6:39pm.</w:t>
      </w:r>
    </w:p>
    <w:p w14:paraId="2B735E7D" w14:textId="77777777" w:rsidR="00A6100B" w:rsidRDefault="00A6100B"/>
    <w:sectPr w:rsidR="00A6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8E"/>
    <w:rsid w:val="002E2E10"/>
    <w:rsid w:val="00392243"/>
    <w:rsid w:val="005044B5"/>
    <w:rsid w:val="00580C8E"/>
    <w:rsid w:val="00731C48"/>
    <w:rsid w:val="00A6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05DC"/>
  <w15:chartTrackingRefBased/>
  <w15:docId w15:val="{1A9A0354-DAE2-4BE7-9703-42598E86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2023-09-01T12:30:00Z</dcterms:created>
  <dcterms:modified xsi:type="dcterms:W3CDTF">2023-09-05T13:13:00Z</dcterms:modified>
</cp:coreProperties>
</file>