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1D97" w:rsidRDefault="00E66389">
      <w:r>
        <w:t>The Round Lake City Council met in regular session on Wednesday, July 9</w:t>
      </w:r>
      <w:r w:rsidRPr="00E66389">
        <w:rPr>
          <w:vertAlign w:val="superscript"/>
        </w:rPr>
        <w:t>th</w:t>
      </w:r>
      <w:r>
        <w:t xml:space="preserve">, 2025 at 6:30pm at City Hall. Councilmembers present were Paul Cunningham, James Adams, Walon Habben, Randy Rowe, and Mayor Timothy Kennedy. Others present were Eugene Cleland and Assistant Fire Chief Randy Olson, Scott Ellenbecker, Patrol Sergeant Michael Schei, Public Works Department Supervisor Derek Nelson, Public Works Employee Joshua Heidebrink, and Clerk/Treasurer Elaine Walker. </w:t>
      </w:r>
    </w:p>
    <w:p w:rsidR="00E66389" w:rsidRDefault="00E66389">
      <w:r>
        <w:t>Meeting was called to order at 6:30pm.</w:t>
      </w:r>
    </w:p>
    <w:p w:rsidR="00E66389" w:rsidRDefault="00E66389">
      <w:r>
        <w:t>Pledge of Allegiance.</w:t>
      </w:r>
    </w:p>
    <w:p w:rsidR="00E66389" w:rsidRDefault="00E66389">
      <w:r>
        <w:t>Motion to approve the additions to the agenda</w:t>
      </w:r>
      <w:r w:rsidR="00F67EC7">
        <w:t xml:space="preserve"> (Crystal Valley Coop - $177.39 &amp; Resolution No. 2025-07-09(3))</w:t>
      </w:r>
      <w:r>
        <w:t xml:space="preserve"> and the agenda made by Cunningham, second by Adams. All ayes: Carried.</w:t>
      </w:r>
    </w:p>
    <w:p w:rsidR="00E66389" w:rsidRDefault="00E66389">
      <w:r>
        <w:t>Motion by Rowe, second by Cunningham to approve the bills and receipts as presented including the Claims List for Approval checks #24785-24820 for $62,868.40 and online payments made of $9,574.58 to avoid late charges, totaling $72,442.98. Receipts for June totaling $148,378.30 and June Disbursements totaling $99,995.49. All ayes: Carried.</w:t>
      </w:r>
    </w:p>
    <w:p w:rsidR="00487214" w:rsidRDefault="00487214">
      <w:r>
        <w:t>Motion by Rowe, second by Cunningham to approve paying the Crystal Valley Coop invoice for $177.39. All ayes: Carried.</w:t>
      </w:r>
    </w:p>
    <w:p w:rsidR="00661A6F" w:rsidRDefault="00E66389">
      <w:r>
        <w:t>Patrol Sergeant Michael Schei discussed the fast car on 6</w:t>
      </w:r>
      <w:r w:rsidRPr="00E66389">
        <w:rPr>
          <w:vertAlign w:val="superscript"/>
        </w:rPr>
        <w:t>th</w:t>
      </w:r>
      <w:r>
        <w:t xml:space="preserve"> Avenue and said it would help to let them know the time of day this car is most often speeding</w:t>
      </w:r>
      <w:r w:rsidR="00661A6F">
        <w:t xml:space="preserve">. He will spread the word to the rest of the deputies and see if they can monitor this area </w:t>
      </w:r>
      <w:r w:rsidR="00487214">
        <w:t xml:space="preserve">more </w:t>
      </w:r>
      <w:r w:rsidR="00661A6F">
        <w:t>closely.</w:t>
      </w:r>
    </w:p>
    <w:p w:rsidR="00E66389" w:rsidRDefault="00661A6F">
      <w:r>
        <w:t xml:space="preserve">Motion by Rowe to approve the upgrade to the Pit Stop’s power with the replacement of the </w:t>
      </w:r>
      <w:r w:rsidR="008C5C40">
        <w:t xml:space="preserve">current </w:t>
      </w:r>
      <w:r>
        <w:t>single</w:t>
      </w:r>
      <w:r w:rsidR="008C5C40">
        <w:t>-</w:t>
      </w:r>
      <w:r>
        <w:t>phase</w:t>
      </w:r>
      <w:r w:rsidR="00E66389">
        <w:t xml:space="preserve"> </w:t>
      </w:r>
      <w:r>
        <w:t xml:space="preserve">transformer with a </w:t>
      </w:r>
      <w:r w:rsidR="008C5C40">
        <w:t>3-phase</w:t>
      </w:r>
      <w:r>
        <w:t xml:space="preserve"> transform</w:t>
      </w:r>
      <w:r w:rsidR="008C5C40">
        <w:t xml:space="preserve">er. Scott Ellenbecker was asked if there would be any discharge into our sewer other than domestic waste, he stated there would be no additional discharge. Scott understands that according to the City of Round Lake’s Wastewater Treatment Permit, nothing may be discharged into the sewer system other than domestic waste, without prior approval from Minnesota Pollution Control Agency (MPCA) and the Round Lake City Council. </w:t>
      </w:r>
      <w:r w:rsidR="00487214">
        <w:t xml:space="preserve">The City of Round Lake will contribute $2,500.00 to the expense of installing the 3-phase transformer. </w:t>
      </w:r>
      <w:r w:rsidR="008C5C40">
        <w:t>Second by Habben to approve the upgrade with everyone understanding the wastewater permit requirements.</w:t>
      </w:r>
      <w:r w:rsidR="001632BC">
        <w:t xml:space="preserve"> All ayes: Carried.</w:t>
      </w:r>
    </w:p>
    <w:p w:rsidR="00487214" w:rsidRDefault="00487214">
      <w:r>
        <w:t>Building Permit #2025-5 – Gerald &amp; Denise Simpson – Fence along the driveway on the northside. Motion by Habben, second by Adams to approve the installation of a fence with the height and distance from the road as designated on the application. All ayes: Carried.</w:t>
      </w:r>
    </w:p>
    <w:p w:rsidR="00487214" w:rsidRDefault="00487214">
      <w:r>
        <w:t xml:space="preserve">Resolution No. 2025-07-09 – Resolution accepting donation received from the family of Gary and Karen Jurgensen to place a bench in the city park. Motion by Habben, second by Adams to </w:t>
      </w:r>
      <w:r>
        <w:lastRenderedPageBreak/>
        <w:t>approve accepting the donation of $1,575.00 for the purchase of a bench to be placed near the basketball court. All ayes: Carried.</w:t>
      </w:r>
    </w:p>
    <w:p w:rsidR="00487214" w:rsidRDefault="00374791">
      <w:r>
        <w:t>Resolution No. 2025-07-09(2) – Resolution assessing mowing fees for abandoned property to property tax statements. – Motion by Adams, second by Rowe to assess the mowing fees for the abandoned property for collection on tax statements. All ayes: Carried.</w:t>
      </w:r>
    </w:p>
    <w:p w:rsidR="00374791" w:rsidRDefault="00374791">
      <w:r>
        <w:t>Pond #1 structure valves are deteriorating and need to updated. MN Pump Works quote to replace two valves on Pond #1 for $18,445.75 was discussed. Motion by Habben, second by Cunningham to accept the quote from MN Pump Works to replace the two valves on Pond #1. All ayes: Carried.</w:t>
      </w:r>
    </w:p>
    <w:p w:rsidR="00374791" w:rsidRDefault="00382806">
      <w:r>
        <w:t>Amendment to the Minutes from August 9, 2023 meeting. The investment flat fee model was discussed in the meeting and on the notes kept by Clerk/Treasurer Elaine, but didn’t make it into the minutes for that meeting. Motion by Rowe, second by Habben to amend the minutes to include the amendment to the August 9, 2023 minutes. All ayes: Carried.</w:t>
      </w:r>
    </w:p>
    <w:p w:rsidR="00382806" w:rsidRDefault="00E57C1D">
      <w:r>
        <w:t>Resolution No. 2025-07-09(3) – Resolution accepting donation received from the Round Lake Fire Relief Association of $1,219.99 to purchase the adult mannequin for training. An addition to this resolution was made during the meeting, as Assistant Fire Chief Randy Olson presented a check from the Fraternal Order of Eagles – Aerie 3282 for $2,000.00 to be used to purchase new pagers. Mayor Tim Kennedy suggested they purchase 10 new pagers and the City would cover the remaining amount of the $5,025.00 cost for the 10 pagers that includes the necessary programming that is needed. Cell phones are not a reliable source for alerts, so the pagers are the best option for our area. Motion by Cunningham, second by Habben to purchase the 10 pagers and to accept the donations from the Relief Association for the adult mannequin and the Fraternal Order of Eagles – Aerie 3282 for a total of $3,219.99. All ayes: Carried.</w:t>
      </w:r>
    </w:p>
    <w:p w:rsidR="00E57C1D" w:rsidRDefault="004E51B1">
      <w:r>
        <w:t>August 1</w:t>
      </w:r>
      <w:r w:rsidRPr="004E51B1">
        <w:rPr>
          <w:vertAlign w:val="superscript"/>
        </w:rPr>
        <w:t>st</w:t>
      </w:r>
      <w:r>
        <w:t xml:space="preserve"> – 3</w:t>
      </w:r>
      <w:r w:rsidRPr="004E51B1">
        <w:rPr>
          <w:vertAlign w:val="superscript"/>
        </w:rPr>
        <w:t>rd</w:t>
      </w:r>
      <w:r>
        <w:t xml:space="preserve"> the Round Lake Fire Department will be having a fire fighter’s weekend with a dance, bike/vehicle run, and food trucks with a parade to raise funds for the Fire Relief Association to be put toward the fire hall upgrades. </w:t>
      </w:r>
    </w:p>
    <w:p w:rsidR="004E51B1" w:rsidRDefault="004E51B1">
      <w:r>
        <w:t>The next City Council meeting will be on Wednesday, August 13</w:t>
      </w:r>
      <w:r w:rsidRPr="004E51B1">
        <w:rPr>
          <w:vertAlign w:val="superscript"/>
        </w:rPr>
        <w:t>th</w:t>
      </w:r>
      <w:r>
        <w:t xml:space="preserve"> at 6:30pm at City Hall.</w:t>
      </w:r>
    </w:p>
    <w:p w:rsidR="004E51B1" w:rsidRDefault="004E51B1">
      <w:r>
        <w:t>Motion by Habben, second by Rowe to adjourn. All ayes: Carried.</w:t>
      </w:r>
    </w:p>
    <w:p w:rsidR="004E51B1" w:rsidRDefault="004E51B1">
      <w:r>
        <w:t>The meeting was adjourned at 8:23pm.</w:t>
      </w:r>
    </w:p>
    <w:p w:rsidR="00487214" w:rsidRDefault="00487214"/>
    <w:p w:rsidR="0095140C" w:rsidRDefault="0095140C"/>
    <w:p w:rsidR="001632BC" w:rsidRDefault="001632BC"/>
    <w:sectPr w:rsidR="001632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89"/>
    <w:rsid w:val="000768CE"/>
    <w:rsid w:val="001632BC"/>
    <w:rsid w:val="001758D7"/>
    <w:rsid w:val="002C4064"/>
    <w:rsid w:val="00374791"/>
    <w:rsid w:val="00382806"/>
    <w:rsid w:val="00392243"/>
    <w:rsid w:val="00487214"/>
    <w:rsid w:val="004E51B1"/>
    <w:rsid w:val="00661A6F"/>
    <w:rsid w:val="006D5716"/>
    <w:rsid w:val="00731C48"/>
    <w:rsid w:val="00871D97"/>
    <w:rsid w:val="008C5C40"/>
    <w:rsid w:val="0095140C"/>
    <w:rsid w:val="00B148E4"/>
    <w:rsid w:val="00CC4E41"/>
    <w:rsid w:val="00D84D35"/>
    <w:rsid w:val="00E57C1D"/>
    <w:rsid w:val="00E66389"/>
    <w:rsid w:val="00EE24AE"/>
    <w:rsid w:val="00F67EC7"/>
    <w:rsid w:val="00FF3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6D178"/>
  <w15:chartTrackingRefBased/>
  <w15:docId w15:val="{12C22657-4D82-438F-ADE8-165F22FD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3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63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63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63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63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63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3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3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3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3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63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63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63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63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63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3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3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389"/>
    <w:rPr>
      <w:rFonts w:eastAsiaTheme="majorEastAsia" w:cstheme="majorBidi"/>
      <w:color w:val="272727" w:themeColor="text1" w:themeTint="D8"/>
    </w:rPr>
  </w:style>
  <w:style w:type="paragraph" w:styleId="Title">
    <w:name w:val="Title"/>
    <w:basedOn w:val="Normal"/>
    <w:next w:val="Normal"/>
    <w:link w:val="TitleChar"/>
    <w:uiPriority w:val="10"/>
    <w:qFormat/>
    <w:rsid w:val="00E66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3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3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3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389"/>
    <w:pPr>
      <w:spacing w:before="160"/>
      <w:jc w:val="center"/>
    </w:pPr>
    <w:rPr>
      <w:i/>
      <w:iCs/>
      <w:color w:val="404040" w:themeColor="text1" w:themeTint="BF"/>
    </w:rPr>
  </w:style>
  <w:style w:type="character" w:customStyle="1" w:styleId="QuoteChar">
    <w:name w:val="Quote Char"/>
    <w:basedOn w:val="DefaultParagraphFont"/>
    <w:link w:val="Quote"/>
    <w:uiPriority w:val="29"/>
    <w:rsid w:val="00E66389"/>
    <w:rPr>
      <w:i/>
      <w:iCs/>
      <w:color w:val="404040" w:themeColor="text1" w:themeTint="BF"/>
    </w:rPr>
  </w:style>
  <w:style w:type="paragraph" w:styleId="ListParagraph">
    <w:name w:val="List Paragraph"/>
    <w:basedOn w:val="Normal"/>
    <w:uiPriority w:val="34"/>
    <w:qFormat/>
    <w:rsid w:val="00E66389"/>
    <w:pPr>
      <w:ind w:left="720"/>
      <w:contextualSpacing/>
    </w:pPr>
  </w:style>
  <w:style w:type="character" w:styleId="IntenseEmphasis">
    <w:name w:val="Intense Emphasis"/>
    <w:basedOn w:val="DefaultParagraphFont"/>
    <w:uiPriority w:val="21"/>
    <w:qFormat/>
    <w:rsid w:val="00E66389"/>
    <w:rPr>
      <w:i/>
      <w:iCs/>
      <w:color w:val="2F5496" w:themeColor="accent1" w:themeShade="BF"/>
    </w:rPr>
  </w:style>
  <w:style w:type="paragraph" w:styleId="IntenseQuote">
    <w:name w:val="Intense Quote"/>
    <w:basedOn w:val="Normal"/>
    <w:next w:val="Normal"/>
    <w:link w:val="IntenseQuoteChar"/>
    <w:uiPriority w:val="30"/>
    <w:qFormat/>
    <w:rsid w:val="00E663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6389"/>
    <w:rPr>
      <w:i/>
      <w:iCs/>
      <w:color w:val="2F5496" w:themeColor="accent1" w:themeShade="BF"/>
    </w:rPr>
  </w:style>
  <w:style w:type="character" w:styleId="IntenseReference">
    <w:name w:val="Intense Reference"/>
    <w:basedOn w:val="DefaultParagraphFont"/>
    <w:uiPriority w:val="32"/>
    <w:qFormat/>
    <w:rsid w:val="00E663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767</TotalTime>
  <Pages>2</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Walker</dc:creator>
  <cp:keywords/>
  <dc:description/>
  <cp:lastModifiedBy>Elaine Walker</cp:lastModifiedBy>
  <cp:revision>5</cp:revision>
  <cp:lastPrinted>2025-07-17T19:24:00Z</cp:lastPrinted>
  <dcterms:created xsi:type="dcterms:W3CDTF">2025-07-10T16:46:00Z</dcterms:created>
  <dcterms:modified xsi:type="dcterms:W3CDTF">2025-07-17T19:24:00Z</dcterms:modified>
</cp:coreProperties>
</file>