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D97" w:rsidRDefault="00F837A7">
      <w:r>
        <w:t>The Round Lake City Council met in regular session on Wednesday, May 14</w:t>
      </w:r>
      <w:r w:rsidRPr="00F837A7">
        <w:rPr>
          <w:vertAlign w:val="superscript"/>
        </w:rPr>
        <w:t>th</w:t>
      </w:r>
      <w:r>
        <w:t>, 2025 at 6:30pm at City Hall. Councilmembers present were Paul Cunningham, James Adams, Walon Habben, Randy Rowe, and Mayor Timothy Kennedy. Others present were Nobles County Deputy Malaki Walker, Kim Eisfeld from Katie M. Jacobson, CPA, Ronald Strike, Clerk/Treasurer Elaine Walker, Public Works Supervisor Derek Nelson, Public Works Employee Joshua Heidebrink, Round Lake Fire Chief Kevin Turner, and Ronda Sammons.</w:t>
      </w:r>
    </w:p>
    <w:p w:rsidR="00F837A7" w:rsidRDefault="00F837A7">
      <w:r>
        <w:t>Meeting was called to order at 6:30pm.</w:t>
      </w:r>
    </w:p>
    <w:p w:rsidR="00F837A7" w:rsidRDefault="00F837A7">
      <w:r>
        <w:t>Pledge of Allegiance</w:t>
      </w:r>
    </w:p>
    <w:p w:rsidR="00F837A7" w:rsidRDefault="00F837A7">
      <w:r>
        <w:t xml:space="preserve">Motion by </w:t>
      </w:r>
      <w:r w:rsidR="00D636D4">
        <w:t>Habben, second by Cunningham to approve the Minutes from the April 9</w:t>
      </w:r>
      <w:r w:rsidR="00D636D4" w:rsidRPr="00D636D4">
        <w:rPr>
          <w:vertAlign w:val="superscript"/>
        </w:rPr>
        <w:t>th</w:t>
      </w:r>
      <w:r w:rsidR="00D636D4">
        <w:t xml:space="preserve"> Regular Council meeting and the April 2</w:t>
      </w:r>
      <w:r w:rsidR="002C2983">
        <w:t>2</w:t>
      </w:r>
      <w:r w:rsidR="002C2983" w:rsidRPr="002C2983">
        <w:rPr>
          <w:vertAlign w:val="superscript"/>
        </w:rPr>
        <w:t>nd</w:t>
      </w:r>
      <w:r w:rsidR="00D636D4">
        <w:t xml:space="preserve"> Board of Review public meeting. All ayes: Carried.</w:t>
      </w:r>
    </w:p>
    <w:p w:rsidR="00D636D4" w:rsidRDefault="00D636D4">
      <w:r>
        <w:t>Motion by Habben, second by Rowe to approve the bills and receipts as presented – including April Disbursements totaling $126,508.05, April Receipts totaling $102,300.64, May Claims List for Approval totaling $84,064.16 and May Disbursements paid online to avoid late fees totaling $13,808.64, May’s total disbursements of $97,872.80. All ayes: Carried.</w:t>
      </w:r>
    </w:p>
    <w:p w:rsidR="00D636D4" w:rsidRDefault="00D636D4">
      <w:r>
        <w:t>Kim Eisfeld from Katie M Jacobson, CPA presented the 2024 Audit Report to the Council. Motion by Habben, second by Rowe to approve the 2024 audit and approve submission to the State. All ayes: Carried.</w:t>
      </w:r>
    </w:p>
    <w:p w:rsidR="00B44C3F" w:rsidRDefault="00B44C3F">
      <w:r>
        <w:t>Clerk/Treasurer Elaine will need to work with Kim Eisfeld to update CTAS to reflect the adjustments made for the accrual accounting that CTAS does</w:t>
      </w:r>
      <w:r w:rsidR="00DA6056">
        <w:t xml:space="preserve"> </w:t>
      </w:r>
      <w:r>
        <w:t>n</w:t>
      </w:r>
      <w:r w:rsidR="00DA6056">
        <w:t>o</w:t>
      </w:r>
      <w:r>
        <w:t>t have the capability to do. Motion by Rowe, second by Cunningham to allow updates to CTAS. All ayes: Carried.</w:t>
      </w:r>
    </w:p>
    <w:p w:rsidR="00D636D4" w:rsidRDefault="00B44C3F">
      <w:r>
        <w:t>Round Lake’s Fire Relief contribution from the City of Round Lake has been $5,000 each year for several years. Ronda Sammons asked for that number to be increased, as a member of the relief association and a representative of the entire fire department. Council approved increasing that to $7,000 for 2025 going forward. Motion by Rowe, second by Adams to approve this increase to $7,000 for 2025. All ayes: Carried.</w:t>
      </w:r>
    </w:p>
    <w:p w:rsidR="00DA6056" w:rsidRDefault="00DA6056">
      <w:r>
        <w:t xml:space="preserve">Building </w:t>
      </w:r>
      <w:r w:rsidR="00201C7B">
        <w:t>P</w:t>
      </w:r>
      <w:r>
        <w:t>ermit</w:t>
      </w:r>
      <w:r w:rsidR="00201C7B">
        <w:t xml:space="preserve"> No. 2025-3</w:t>
      </w:r>
      <w:r>
        <w:t xml:space="preserve"> – Ronald Strike – Fence in the backyard. Motion by Habben, second by Adams to approve the permit using the materials listed as wood sections to meet the requirements of the ordinance. All ayes: Carried.</w:t>
      </w:r>
    </w:p>
    <w:p w:rsidR="00201C7B" w:rsidRDefault="00201C7B">
      <w:r>
        <w:t>Resolution No. 2025-05-14 – Accepting donation to plant a tree in memory of Stanley Jurgensen. Motion by Habben, second by Cunningham to accept the donation and purchase an evergreen for the cemetery. All ayes: Carried.</w:t>
      </w:r>
    </w:p>
    <w:p w:rsidR="00201C7B" w:rsidRDefault="00201C7B">
      <w:r>
        <w:lastRenderedPageBreak/>
        <w:t>M</w:t>
      </w:r>
      <w:r w:rsidR="006C6BF6">
        <w:t>.</w:t>
      </w:r>
      <w:r>
        <w:t>R</w:t>
      </w:r>
      <w:r w:rsidR="006C6BF6">
        <w:t>.</w:t>
      </w:r>
      <w:r>
        <w:t xml:space="preserve"> Paving &amp; Excavating, Inc. quote to chip &amp; fog seal Margaret Street and 5</w:t>
      </w:r>
      <w:r w:rsidRPr="00201C7B">
        <w:rPr>
          <w:vertAlign w:val="superscript"/>
        </w:rPr>
        <w:t>th</w:t>
      </w:r>
      <w:r>
        <w:t xml:space="preserve"> Avenue. Motion by Habben, second by Adams to accept the quote and get on the list for completion in 2025. All ayes: Carried.</w:t>
      </w:r>
    </w:p>
    <w:p w:rsidR="00CA3380" w:rsidRDefault="00A12E22">
      <w:r>
        <w:t xml:space="preserve">Public Works Department Supervisor Derek Nelson informed the Council that the cost of parts required for services such as disconnecting overhead power or dropping a resident’s electrical line for tree removal has increased. As a result, the department needs to begin charging for both the parts and labor involved in these services. </w:t>
      </w:r>
      <w:r w:rsidR="00CA3380">
        <w:t xml:space="preserve">Motion by Adams, second by Rowe to create a fee for dropping the electrical line to the house </w:t>
      </w:r>
      <w:r w:rsidR="00584D34">
        <w:t>of</w:t>
      </w:r>
      <w:r w:rsidR="00CA3380">
        <w:t xml:space="preserve"> $250 plus parts and materials and the fee would be $150 plus parts and materials</w:t>
      </w:r>
      <w:r w:rsidR="00584D34">
        <w:t>, if overhead disconnect is required. All ayes: Carried.</w:t>
      </w:r>
    </w:p>
    <w:p w:rsidR="00D7201B" w:rsidRDefault="00D7201B">
      <w:r>
        <w:t>Motion by Habben, second by Rowe to increase the fee for the City mowing a property when it has been left to grow too long from $55 to $75 minimum fee. All ayes: Carried.</w:t>
      </w:r>
    </w:p>
    <w:p w:rsidR="00D7201B" w:rsidRDefault="00D7201B">
      <w:r>
        <w:t>Round Lake Fire Department Open House will be on Sunday, May 18</w:t>
      </w:r>
      <w:r w:rsidRPr="00D7201B">
        <w:rPr>
          <w:vertAlign w:val="superscript"/>
        </w:rPr>
        <w:t>th</w:t>
      </w:r>
      <w:r>
        <w:t>, 2025 from 2:00-5:00pm at the Fire Hall.</w:t>
      </w:r>
    </w:p>
    <w:p w:rsidR="00D7201B" w:rsidRDefault="00D7201B">
      <w:r>
        <w:t>City Hall will be closed on Monday, May 26</w:t>
      </w:r>
      <w:r w:rsidRPr="00D7201B">
        <w:rPr>
          <w:vertAlign w:val="superscript"/>
        </w:rPr>
        <w:t>th</w:t>
      </w:r>
      <w:r>
        <w:t xml:space="preserve"> to observe Memorial Day.</w:t>
      </w:r>
    </w:p>
    <w:p w:rsidR="00D7201B" w:rsidRDefault="00D7201B">
      <w:r>
        <w:t>The Round Lake American Legion will have their Memorial Day program on Monday, May 26</w:t>
      </w:r>
      <w:r w:rsidRPr="00D7201B">
        <w:rPr>
          <w:vertAlign w:val="superscript"/>
        </w:rPr>
        <w:t>th</w:t>
      </w:r>
      <w:r>
        <w:t xml:space="preserve"> at 10:30am at the Legion.</w:t>
      </w:r>
    </w:p>
    <w:p w:rsidR="00D7201B" w:rsidRDefault="00D7201B">
      <w:r>
        <w:t>The next City Council meeting will be on Wednesday, June 11</w:t>
      </w:r>
      <w:r w:rsidRPr="00D7201B">
        <w:rPr>
          <w:vertAlign w:val="superscript"/>
        </w:rPr>
        <w:t>th</w:t>
      </w:r>
      <w:r>
        <w:t xml:space="preserve"> at 6:30pm at City Hall.</w:t>
      </w:r>
    </w:p>
    <w:p w:rsidR="00D7201B" w:rsidRDefault="00D7201B">
      <w:r>
        <w:t>Motion by Habben, second by Adams to adjourn. All ayes: Carried.</w:t>
      </w:r>
    </w:p>
    <w:p w:rsidR="00D7201B" w:rsidRDefault="00D7201B">
      <w:r>
        <w:t>Meeting was adjourned at 8:25pm.</w:t>
      </w:r>
    </w:p>
    <w:p w:rsidR="00D7201B" w:rsidRDefault="00D7201B"/>
    <w:p w:rsidR="00DA6056" w:rsidRDefault="00DA6056"/>
    <w:sectPr w:rsidR="00DA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A7"/>
    <w:rsid w:val="00015A04"/>
    <w:rsid w:val="001758D7"/>
    <w:rsid w:val="00201C7B"/>
    <w:rsid w:val="002C2983"/>
    <w:rsid w:val="002E3ACC"/>
    <w:rsid w:val="0035597D"/>
    <w:rsid w:val="00392243"/>
    <w:rsid w:val="005838E7"/>
    <w:rsid w:val="00584D34"/>
    <w:rsid w:val="006C6BF6"/>
    <w:rsid w:val="006D5716"/>
    <w:rsid w:val="00731C48"/>
    <w:rsid w:val="00871D97"/>
    <w:rsid w:val="00A12E22"/>
    <w:rsid w:val="00AE7128"/>
    <w:rsid w:val="00B148E4"/>
    <w:rsid w:val="00B44C3F"/>
    <w:rsid w:val="00CA3380"/>
    <w:rsid w:val="00D636D4"/>
    <w:rsid w:val="00D7201B"/>
    <w:rsid w:val="00DA6056"/>
    <w:rsid w:val="00DE056A"/>
    <w:rsid w:val="00F8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48D4"/>
  <w15:chartTrackingRefBased/>
  <w15:docId w15:val="{2AC56355-D3BA-4304-92EC-4B278E04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7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7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7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7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7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7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7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7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7A7"/>
    <w:rPr>
      <w:rFonts w:eastAsiaTheme="majorEastAsia" w:cstheme="majorBidi"/>
      <w:color w:val="272727" w:themeColor="text1" w:themeTint="D8"/>
    </w:rPr>
  </w:style>
  <w:style w:type="paragraph" w:styleId="Title">
    <w:name w:val="Title"/>
    <w:basedOn w:val="Normal"/>
    <w:next w:val="Normal"/>
    <w:link w:val="TitleChar"/>
    <w:uiPriority w:val="10"/>
    <w:qFormat/>
    <w:rsid w:val="00F83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7A7"/>
    <w:pPr>
      <w:spacing w:before="160"/>
      <w:jc w:val="center"/>
    </w:pPr>
    <w:rPr>
      <w:i/>
      <w:iCs/>
      <w:color w:val="404040" w:themeColor="text1" w:themeTint="BF"/>
    </w:rPr>
  </w:style>
  <w:style w:type="character" w:customStyle="1" w:styleId="QuoteChar">
    <w:name w:val="Quote Char"/>
    <w:basedOn w:val="DefaultParagraphFont"/>
    <w:link w:val="Quote"/>
    <w:uiPriority w:val="29"/>
    <w:rsid w:val="00F837A7"/>
    <w:rPr>
      <w:i/>
      <w:iCs/>
      <w:color w:val="404040" w:themeColor="text1" w:themeTint="BF"/>
    </w:rPr>
  </w:style>
  <w:style w:type="paragraph" w:styleId="ListParagraph">
    <w:name w:val="List Paragraph"/>
    <w:basedOn w:val="Normal"/>
    <w:uiPriority w:val="34"/>
    <w:qFormat/>
    <w:rsid w:val="00F837A7"/>
    <w:pPr>
      <w:ind w:left="720"/>
      <w:contextualSpacing/>
    </w:pPr>
  </w:style>
  <w:style w:type="character" w:styleId="IntenseEmphasis">
    <w:name w:val="Intense Emphasis"/>
    <w:basedOn w:val="DefaultParagraphFont"/>
    <w:uiPriority w:val="21"/>
    <w:qFormat/>
    <w:rsid w:val="00F837A7"/>
    <w:rPr>
      <w:i/>
      <w:iCs/>
      <w:color w:val="2F5496" w:themeColor="accent1" w:themeShade="BF"/>
    </w:rPr>
  </w:style>
  <w:style w:type="paragraph" w:styleId="IntenseQuote">
    <w:name w:val="Intense Quote"/>
    <w:basedOn w:val="Normal"/>
    <w:next w:val="Normal"/>
    <w:link w:val="IntenseQuoteChar"/>
    <w:uiPriority w:val="30"/>
    <w:qFormat/>
    <w:rsid w:val="00F83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7A7"/>
    <w:rPr>
      <w:i/>
      <w:iCs/>
      <w:color w:val="2F5496" w:themeColor="accent1" w:themeShade="BF"/>
    </w:rPr>
  </w:style>
  <w:style w:type="character" w:styleId="IntenseReference">
    <w:name w:val="Intense Reference"/>
    <w:basedOn w:val="DefaultParagraphFont"/>
    <w:uiPriority w:val="32"/>
    <w:qFormat/>
    <w:rsid w:val="00F83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6835</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5</cp:revision>
  <cp:lastPrinted>2025-05-28T19:45:00Z</cp:lastPrinted>
  <dcterms:created xsi:type="dcterms:W3CDTF">2025-05-19T14:26:00Z</dcterms:created>
  <dcterms:modified xsi:type="dcterms:W3CDTF">2025-05-29T15:20:00Z</dcterms:modified>
</cp:coreProperties>
</file>